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522E86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7796AC19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50AEC523" w14:textId="77777777" w:rsidR="00173587" w:rsidRDefault="00173587">
      <w:pPr>
        <w:rPr>
          <w:rFonts w:ascii="Work Sans" w:hAnsi="Work Sans"/>
          <w:sz w:val="24"/>
          <w:szCs w:val="24"/>
        </w:rPr>
      </w:pPr>
    </w:p>
    <w:p w14:paraId="702693B6" w14:textId="6AFEF4C3" w:rsidR="00A632E2" w:rsidRDefault="00123CC3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Bogotá</w:t>
      </w:r>
      <w:r w:rsidR="00BC50BD" w:rsidRPr="004C6F87">
        <w:rPr>
          <w:rFonts w:ascii="Work Sans" w:hAnsi="Work Sans"/>
          <w:sz w:val="24"/>
          <w:szCs w:val="24"/>
        </w:rPr>
        <w:t xml:space="preserve"> D.C., </w:t>
      </w:r>
      <w:r w:rsidR="00C14B91">
        <w:rPr>
          <w:rFonts w:ascii="Work Sans" w:hAnsi="Work Sans"/>
          <w:sz w:val="24"/>
          <w:szCs w:val="24"/>
        </w:rPr>
        <w:t>0</w:t>
      </w:r>
      <w:r w:rsidR="000F5501">
        <w:rPr>
          <w:rFonts w:ascii="Work Sans" w:hAnsi="Work Sans"/>
          <w:sz w:val="24"/>
          <w:szCs w:val="24"/>
        </w:rPr>
        <w:t>7</w:t>
      </w:r>
      <w:r w:rsidRPr="004C6F87">
        <w:rPr>
          <w:rFonts w:ascii="Work Sans" w:hAnsi="Work Sans"/>
          <w:sz w:val="24"/>
          <w:szCs w:val="24"/>
        </w:rPr>
        <w:t xml:space="preserve"> de </w:t>
      </w:r>
      <w:r w:rsidR="00C9092C" w:rsidRPr="004C6F87">
        <w:rPr>
          <w:rFonts w:ascii="Work Sans" w:hAnsi="Work Sans"/>
          <w:sz w:val="24"/>
          <w:szCs w:val="24"/>
        </w:rPr>
        <w:t>ju</w:t>
      </w:r>
      <w:r w:rsidR="00C14B91">
        <w:rPr>
          <w:rFonts w:ascii="Work Sans" w:hAnsi="Work Sans"/>
          <w:sz w:val="24"/>
          <w:szCs w:val="24"/>
        </w:rPr>
        <w:t>l</w:t>
      </w:r>
      <w:r w:rsidR="00C9092C" w:rsidRPr="004C6F87">
        <w:rPr>
          <w:rFonts w:ascii="Work Sans" w:hAnsi="Work Sans"/>
          <w:sz w:val="24"/>
          <w:szCs w:val="24"/>
        </w:rPr>
        <w:t>io</w:t>
      </w:r>
      <w:r w:rsidRPr="004C6F87">
        <w:rPr>
          <w:rFonts w:ascii="Work Sans" w:hAnsi="Work Sans"/>
          <w:sz w:val="24"/>
          <w:szCs w:val="24"/>
        </w:rPr>
        <w:t xml:space="preserve"> de 202</w:t>
      </w:r>
      <w:r w:rsidR="00BC50BD" w:rsidRPr="004C6F87">
        <w:rPr>
          <w:rFonts w:ascii="Work Sans" w:hAnsi="Work Sans"/>
          <w:sz w:val="24"/>
          <w:szCs w:val="24"/>
        </w:rPr>
        <w:t>6</w:t>
      </w:r>
    </w:p>
    <w:p w14:paraId="6CB9B535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12FDA322" w14:textId="633ADD75" w:rsidR="00A632E2" w:rsidRPr="004C6F87" w:rsidRDefault="00A632E2">
      <w:pPr>
        <w:rPr>
          <w:rFonts w:ascii="Work Sans" w:hAnsi="Work Sans"/>
          <w:sz w:val="24"/>
          <w:szCs w:val="24"/>
        </w:rPr>
      </w:pPr>
    </w:p>
    <w:p w14:paraId="27680620" w14:textId="77777777" w:rsidR="00A632E2" w:rsidRDefault="00123CC3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Respetados</w:t>
      </w:r>
      <w:r w:rsidR="00121CF0" w:rsidRPr="004C6F87">
        <w:rPr>
          <w:rFonts w:ascii="Work Sans" w:hAnsi="Work Sans"/>
          <w:sz w:val="24"/>
          <w:szCs w:val="24"/>
        </w:rPr>
        <w:t>(as)</w:t>
      </w:r>
      <w:r w:rsidR="00BC50BD" w:rsidRPr="004C6F87">
        <w:rPr>
          <w:rFonts w:ascii="Work Sans" w:hAnsi="Work Sans"/>
          <w:sz w:val="24"/>
          <w:szCs w:val="24"/>
        </w:rPr>
        <w:t>,</w:t>
      </w:r>
    </w:p>
    <w:p w14:paraId="7C9849AF" w14:textId="77777777" w:rsidR="00BB23DD" w:rsidRDefault="00BB23DD">
      <w:pPr>
        <w:rPr>
          <w:rFonts w:ascii="Work Sans" w:hAnsi="Work Sans"/>
          <w:sz w:val="24"/>
          <w:szCs w:val="24"/>
        </w:rPr>
      </w:pPr>
    </w:p>
    <w:p w14:paraId="719BDC33" w14:textId="77777777" w:rsidR="00BB23DD" w:rsidRDefault="00BB23DD">
      <w:pPr>
        <w:rPr>
          <w:rFonts w:ascii="Work Sans" w:hAnsi="Work Sans"/>
          <w:sz w:val="24"/>
          <w:szCs w:val="24"/>
        </w:rPr>
      </w:pPr>
      <w:r w:rsidRPr="00BB23DD">
        <w:rPr>
          <w:rFonts w:ascii="Work Sans" w:hAnsi="Work Sans"/>
          <w:sz w:val="24"/>
          <w:szCs w:val="24"/>
        </w:rPr>
        <w:t xml:space="preserve">Doctora </w:t>
      </w:r>
    </w:p>
    <w:p w14:paraId="68F1DD18" w14:textId="77777777" w:rsidR="00BB23DD" w:rsidRPr="00115A6D" w:rsidRDefault="00BB23DD">
      <w:pPr>
        <w:rPr>
          <w:rFonts w:ascii="Work Sans" w:hAnsi="Work Sans"/>
          <w:b/>
          <w:bCs/>
          <w:sz w:val="24"/>
          <w:szCs w:val="24"/>
        </w:rPr>
      </w:pPr>
      <w:r w:rsidRPr="00115A6D">
        <w:rPr>
          <w:rFonts w:ascii="Work Sans" w:hAnsi="Work Sans"/>
          <w:b/>
          <w:bCs/>
          <w:sz w:val="24"/>
          <w:szCs w:val="24"/>
        </w:rPr>
        <w:t xml:space="preserve">Irene Vélez Torres </w:t>
      </w:r>
    </w:p>
    <w:p w14:paraId="589CCCD1" w14:textId="77777777" w:rsidR="004E5DE4" w:rsidRDefault="004E5DE4">
      <w:pPr>
        <w:rPr>
          <w:rFonts w:ascii="Work Sans" w:hAnsi="Work Sans"/>
          <w:sz w:val="24"/>
          <w:szCs w:val="24"/>
        </w:rPr>
      </w:pPr>
      <w:r w:rsidRPr="004E5DE4">
        <w:rPr>
          <w:rFonts w:ascii="Work Sans" w:hAnsi="Work Sans"/>
          <w:sz w:val="24"/>
          <w:szCs w:val="24"/>
        </w:rPr>
        <w:t>Directora General</w:t>
      </w:r>
    </w:p>
    <w:p w14:paraId="74DCD54C" w14:textId="76A2A4E5" w:rsidR="00BB23DD" w:rsidRDefault="00BB23DD">
      <w:pPr>
        <w:rPr>
          <w:rFonts w:ascii="Work Sans" w:hAnsi="Work Sans"/>
          <w:sz w:val="24"/>
          <w:szCs w:val="24"/>
        </w:rPr>
      </w:pPr>
      <w:hyperlink r:id="rId8" w:history="1">
        <w:r w:rsidRPr="00642F39">
          <w:rPr>
            <w:rStyle w:val="Hipervnculo"/>
            <w:rFonts w:ascii="Work Sans" w:hAnsi="Work Sans"/>
            <w:sz w:val="24"/>
            <w:szCs w:val="24"/>
          </w:rPr>
          <w:t>ivelez@anla.gov.co</w:t>
        </w:r>
      </w:hyperlink>
      <w:r w:rsidRPr="00BB23DD">
        <w:rPr>
          <w:rFonts w:ascii="Work Sans" w:hAnsi="Work Sans"/>
          <w:sz w:val="24"/>
          <w:szCs w:val="24"/>
        </w:rPr>
        <w:t xml:space="preserve"> </w:t>
      </w:r>
    </w:p>
    <w:p w14:paraId="1F6F3841" w14:textId="659DFBFF" w:rsidR="00BB23DD" w:rsidRDefault="004E5DE4">
      <w:pPr>
        <w:rPr>
          <w:rFonts w:ascii="Work Sans" w:hAnsi="Work Sans"/>
          <w:sz w:val="24"/>
          <w:szCs w:val="24"/>
        </w:rPr>
      </w:pPr>
      <w:r w:rsidRPr="004E5DE4">
        <w:rPr>
          <w:rFonts w:ascii="Work Sans" w:hAnsi="Work Sans"/>
          <w:sz w:val="24"/>
          <w:szCs w:val="24"/>
        </w:rPr>
        <w:t>Autoridad Nacional de Licencias Ambientales</w:t>
      </w:r>
    </w:p>
    <w:p w14:paraId="34188700" w14:textId="77777777" w:rsidR="004E5DE4" w:rsidRDefault="004E5DE4">
      <w:pPr>
        <w:rPr>
          <w:rFonts w:ascii="Work Sans" w:hAnsi="Work Sans"/>
          <w:sz w:val="24"/>
          <w:szCs w:val="24"/>
        </w:rPr>
      </w:pPr>
    </w:p>
    <w:p w14:paraId="5CFB22BF" w14:textId="2E1D47E3" w:rsidR="00BB23DD" w:rsidRDefault="00371869">
      <w:pPr>
        <w:rPr>
          <w:rFonts w:ascii="Work Sans" w:hAnsi="Work Sans"/>
          <w:sz w:val="24"/>
          <w:szCs w:val="24"/>
        </w:rPr>
      </w:pPr>
      <w:r>
        <w:rPr>
          <w:rFonts w:ascii="Work Sans" w:hAnsi="Work Sans"/>
          <w:sz w:val="24"/>
          <w:szCs w:val="24"/>
        </w:rPr>
        <w:t xml:space="preserve">Doctor </w:t>
      </w:r>
    </w:p>
    <w:p w14:paraId="373C57E5" w14:textId="060961BC" w:rsidR="00371869" w:rsidRPr="00115A6D" w:rsidRDefault="00371869">
      <w:pPr>
        <w:rPr>
          <w:rFonts w:ascii="Work Sans" w:hAnsi="Work Sans"/>
          <w:b/>
          <w:bCs/>
          <w:sz w:val="24"/>
          <w:szCs w:val="24"/>
        </w:rPr>
      </w:pPr>
      <w:r w:rsidRPr="00115A6D">
        <w:rPr>
          <w:rFonts w:ascii="Work Sans" w:hAnsi="Work Sans"/>
          <w:b/>
          <w:bCs/>
          <w:sz w:val="24"/>
          <w:szCs w:val="24"/>
        </w:rPr>
        <w:t>Carlos Andrés Beltrán</w:t>
      </w:r>
    </w:p>
    <w:p w14:paraId="7CFE7686" w14:textId="5D972318" w:rsidR="00371869" w:rsidRDefault="00371869">
      <w:pPr>
        <w:rPr>
          <w:rFonts w:ascii="Work Sans" w:hAnsi="Work Sans"/>
          <w:sz w:val="24"/>
          <w:szCs w:val="24"/>
        </w:rPr>
      </w:pPr>
      <w:r w:rsidRPr="00371869">
        <w:rPr>
          <w:rFonts w:ascii="Work Sans" w:hAnsi="Work Sans"/>
          <w:sz w:val="24"/>
          <w:szCs w:val="24"/>
        </w:rPr>
        <w:t xml:space="preserve">Procurador </w:t>
      </w:r>
      <w:proofErr w:type="gramStart"/>
      <w:r w:rsidRPr="00371869">
        <w:rPr>
          <w:rFonts w:ascii="Work Sans" w:hAnsi="Work Sans"/>
          <w:sz w:val="24"/>
          <w:szCs w:val="24"/>
        </w:rPr>
        <w:t>Delegado</w:t>
      </w:r>
      <w:proofErr w:type="gramEnd"/>
      <w:r w:rsidRPr="00371869">
        <w:rPr>
          <w:rFonts w:ascii="Work Sans" w:hAnsi="Work Sans"/>
          <w:sz w:val="24"/>
          <w:szCs w:val="24"/>
        </w:rPr>
        <w:t xml:space="preserve"> para Asuntos Étnicos</w:t>
      </w:r>
    </w:p>
    <w:p w14:paraId="3EE938F5" w14:textId="661E9901" w:rsidR="005B7C98" w:rsidRDefault="005B7C98">
      <w:pPr>
        <w:rPr>
          <w:rFonts w:ascii="Work Sans" w:hAnsi="Work Sans"/>
          <w:sz w:val="24"/>
          <w:szCs w:val="24"/>
        </w:rPr>
      </w:pPr>
      <w:hyperlink r:id="rId9" w:history="1">
        <w:r w:rsidRPr="00642F39">
          <w:rPr>
            <w:rStyle w:val="Hipervnculo"/>
            <w:rFonts w:ascii="Work Sans" w:hAnsi="Work Sans"/>
            <w:sz w:val="24"/>
            <w:szCs w:val="24"/>
          </w:rPr>
          <w:t>asuntosetnicos@procuraduria.gov.co</w:t>
        </w:r>
      </w:hyperlink>
    </w:p>
    <w:p w14:paraId="34F18BF3" w14:textId="133D64D1" w:rsidR="00DC42AF" w:rsidRDefault="00DC42AF">
      <w:pPr>
        <w:rPr>
          <w:rFonts w:ascii="Work Sans" w:hAnsi="Work Sans"/>
          <w:sz w:val="24"/>
          <w:szCs w:val="24"/>
        </w:rPr>
      </w:pPr>
      <w:r w:rsidRPr="00DC42AF">
        <w:rPr>
          <w:rFonts w:ascii="Work Sans" w:hAnsi="Work Sans"/>
          <w:sz w:val="24"/>
          <w:szCs w:val="24"/>
        </w:rPr>
        <w:t>Procuraduría General de la Nación</w:t>
      </w:r>
    </w:p>
    <w:p w14:paraId="06FD5600" w14:textId="77777777" w:rsidR="00DC42AF" w:rsidRDefault="00DC42AF">
      <w:pPr>
        <w:rPr>
          <w:rFonts w:ascii="Work Sans" w:hAnsi="Work Sans"/>
          <w:sz w:val="24"/>
          <w:szCs w:val="24"/>
        </w:rPr>
      </w:pPr>
    </w:p>
    <w:p w14:paraId="67A2A073" w14:textId="77777777" w:rsidR="00DC42AF" w:rsidRDefault="00DC42AF">
      <w:pPr>
        <w:rPr>
          <w:rFonts w:ascii="Work Sans" w:hAnsi="Work Sans"/>
          <w:sz w:val="24"/>
          <w:szCs w:val="24"/>
        </w:rPr>
      </w:pPr>
      <w:r w:rsidRPr="00DC42AF">
        <w:rPr>
          <w:rFonts w:ascii="Work Sans" w:hAnsi="Work Sans"/>
          <w:sz w:val="24"/>
          <w:szCs w:val="24"/>
        </w:rPr>
        <w:t xml:space="preserve">Doctora </w:t>
      </w:r>
    </w:p>
    <w:p w14:paraId="40DF1C6F" w14:textId="77777777" w:rsidR="00DC42AF" w:rsidRPr="00DC42AF" w:rsidRDefault="00DC42AF">
      <w:pPr>
        <w:rPr>
          <w:rFonts w:ascii="Work Sans" w:hAnsi="Work Sans"/>
          <w:b/>
          <w:bCs/>
          <w:sz w:val="24"/>
          <w:szCs w:val="24"/>
        </w:rPr>
      </w:pPr>
      <w:r w:rsidRPr="00DC42AF">
        <w:rPr>
          <w:rFonts w:ascii="Work Sans" w:hAnsi="Work Sans"/>
          <w:b/>
          <w:bCs/>
          <w:sz w:val="24"/>
          <w:szCs w:val="24"/>
        </w:rPr>
        <w:t xml:space="preserve">Soraya Escobar </w:t>
      </w:r>
    </w:p>
    <w:p w14:paraId="5EED91BB" w14:textId="77777777" w:rsidR="00DC42AF" w:rsidRDefault="00DC42AF">
      <w:pPr>
        <w:rPr>
          <w:rFonts w:ascii="Work Sans" w:hAnsi="Work Sans"/>
          <w:sz w:val="24"/>
          <w:szCs w:val="24"/>
        </w:rPr>
      </w:pPr>
      <w:r w:rsidRPr="00DC42AF">
        <w:rPr>
          <w:rFonts w:ascii="Work Sans" w:hAnsi="Work Sans"/>
          <w:sz w:val="24"/>
          <w:szCs w:val="24"/>
        </w:rPr>
        <w:t xml:space="preserve">Defensora del Pueblo Regional La Guajira </w:t>
      </w:r>
    </w:p>
    <w:p w14:paraId="29465059" w14:textId="36517157" w:rsidR="00DC42AF" w:rsidRDefault="00DC42AF">
      <w:pPr>
        <w:rPr>
          <w:rFonts w:ascii="Work Sans" w:hAnsi="Work Sans"/>
          <w:sz w:val="24"/>
          <w:szCs w:val="24"/>
        </w:rPr>
      </w:pPr>
      <w:hyperlink r:id="rId10" w:history="1">
        <w:r w:rsidRPr="00642F39">
          <w:rPr>
            <w:rStyle w:val="Hipervnculo"/>
            <w:rFonts w:ascii="Work Sans" w:hAnsi="Work Sans"/>
            <w:sz w:val="24"/>
            <w:szCs w:val="24"/>
          </w:rPr>
          <w:t>laguajira@defensoria.gov.co</w:t>
        </w:r>
      </w:hyperlink>
      <w:r w:rsidRPr="00DC42AF">
        <w:rPr>
          <w:rFonts w:ascii="Work Sans" w:hAnsi="Work Sans"/>
          <w:sz w:val="24"/>
          <w:szCs w:val="24"/>
        </w:rPr>
        <w:t xml:space="preserve"> </w:t>
      </w:r>
    </w:p>
    <w:p w14:paraId="0294B166" w14:textId="5AFCA4AC" w:rsidR="00DC42AF" w:rsidRDefault="00DC42AF">
      <w:pPr>
        <w:rPr>
          <w:rFonts w:ascii="Work Sans" w:hAnsi="Work Sans"/>
          <w:sz w:val="24"/>
          <w:szCs w:val="24"/>
        </w:rPr>
      </w:pPr>
      <w:r w:rsidRPr="00DC42AF">
        <w:rPr>
          <w:rFonts w:ascii="Work Sans" w:hAnsi="Work Sans"/>
          <w:sz w:val="24"/>
          <w:szCs w:val="24"/>
        </w:rPr>
        <w:t>Defensoría del Pueblo</w:t>
      </w:r>
    </w:p>
    <w:p w14:paraId="4ECD22C3" w14:textId="77777777" w:rsidR="0058465D" w:rsidRDefault="0058465D">
      <w:pPr>
        <w:rPr>
          <w:rFonts w:ascii="Work Sans" w:hAnsi="Work Sans"/>
          <w:sz w:val="24"/>
          <w:szCs w:val="24"/>
        </w:rPr>
      </w:pPr>
    </w:p>
    <w:p w14:paraId="6A2D9F63" w14:textId="43E9D7AD" w:rsidR="0058465D" w:rsidRDefault="0058465D">
      <w:pPr>
        <w:rPr>
          <w:rFonts w:ascii="Work Sans" w:hAnsi="Work Sans"/>
          <w:sz w:val="24"/>
          <w:szCs w:val="24"/>
        </w:rPr>
      </w:pPr>
      <w:r>
        <w:rPr>
          <w:rFonts w:ascii="Work Sans" w:hAnsi="Work Sans"/>
          <w:sz w:val="24"/>
          <w:szCs w:val="24"/>
        </w:rPr>
        <w:t xml:space="preserve">Doctora </w:t>
      </w:r>
    </w:p>
    <w:p w14:paraId="17130457" w14:textId="2BFD438E" w:rsidR="0058465D" w:rsidRPr="00DC42AF" w:rsidRDefault="0058465D">
      <w:pPr>
        <w:rPr>
          <w:rFonts w:ascii="Work Sans" w:hAnsi="Work Sans"/>
          <w:b/>
          <w:bCs/>
          <w:sz w:val="24"/>
          <w:szCs w:val="24"/>
        </w:rPr>
      </w:pPr>
      <w:r w:rsidRPr="00DC42AF">
        <w:rPr>
          <w:rFonts w:ascii="Work Sans" w:hAnsi="Work Sans"/>
          <w:b/>
          <w:bCs/>
          <w:sz w:val="24"/>
          <w:szCs w:val="24"/>
        </w:rPr>
        <w:t xml:space="preserve">Milena </w:t>
      </w:r>
      <w:proofErr w:type="spellStart"/>
      <w:r w:rsidRPr="00DC42AF">
        <w:rPr>
          <w:rFonts w:ascii="Work Sans" w:hAnsi="Work Sans"/>
          <w:b/>
          <w:bCs/>
          <w:sz w:val="24"/>
          <w:szCs w:val="24"/>
        </w:rPr>
        <w:t>Margoth</w:t>
      </w:r>
      <w:proofErr w:type="spellEnd"/>
      <w:r w:rsidRPr="00DC42AF">
        <w:rPr>
          <w:rFonts w:ascii="Work Sans" w:hAnsi="Work Sans"/>
          <w:b/>
          <w:bCs/>
          <w:sz w:val="24"/>
          <w:szCs w:val="24"/>
        </w:rPr>
        <w:t xml:space="preserve"> Mazabel Cuasquer</w:t>
      </w:r>
    </w:p>
    <w:p w14:paraId="3367C679" w14:textId="3BBEC37C" w:rsidR="0058465D" w:rsidRDefault="0058465D">
      <w:pPr>
        <w:rPr>
          <w:rFonts w:ascii="Work Sans" w:hAnsi="Work Sans"/>
          <w:sz w:val="24"/>
          <w:szCs w:val="24"/>
        </w:rPr>
      </w:pPr>
      <w:r w:rsidRPr="0058465D">
        <w:rPr>
          <w:rFonts w:ascii="Work Sans" w:hAnsi="Work Sans"/>
          <w:sz w:val="24"/>
          <w:szCs w:val="24"/>
        </w:rPr>
        <w:t xml:space="preserve">Defensora </w:t>
      </w:r>
      <w:proofErr w:type="gramStart"/>
      <w:r w:rsidRPr="0058465D">
        <w:rPr>
          <w:rFonts w:ascii="Work Sans" w:hAnsi="Work Sans"/>
          <w:sz w:val="24"/>
          <w:szCs w:val="24"/>
        </w:rPr>
        <w:t>Delegada</w:t>
      </w:r>
      <w:proofErr w:type="gramEnd"/>
      <w:r w:rsidRPr="0058465D">
        <w:rPr>
          <w:rFonts w:ascii="Work Sans" w:hAnsi="Work Sans"/>
          <w:sz w:val="24"/>
          <w:szCs w:val="24"/>
        </w:rPr>
        <w:t xml:space="preserve"> para Grupos Étnicos</w:t>
      </w:r>
      <w:r w:rsidR="004758F8">
        <w:rPr>
          <w:rFonts w:ascii="Work Sans" w:hAnsi="Work Sans"/>
          <w:sz w:val="24"/>
          <w:szCs w:val="24"/>
        </w:rPr>
        <w:br/>
      </w:r>
      <w:hyperlink r:id="rId11" w:history="1">
        <w:r w:rsidR="004758F8" w:rsidRPr="00642F39">
          <w:rPr>
            <w:rStyle w:val="Hipervnculo"/>
            <w:rFonts w:ascii="Work Sans" w:hAnsi="Work Sans"/>
            <w:sz w:val="24"/>
            <w:szCs w:val="24"/>
          </w:rPr>
          <w:t>etnicos@defensoria.gov.co</w:t>
        </w:r>
      </w:hyperlink>
      <w:r w:rsidR="004758F8">
        <w:rPr>
          <w:rFonts w:ascii="Work Sans" w:hAnsi="Work Sans"/>
          <w:sz w:val="24"/>
          <w:szCs w:val="24"/>
        </w:rPr>
        <w:t xml:space="preserve"> </w:t>
      </w:r>
    </w:p>
    <w:p w14:paraId="68DBCC83" w14:textId="5F3FE19C" w:rsidR="005B7C98" w:rsidRDefault="00A35AE0">
      <w:pPr>
        <w:rPr>
          <w:rFonts w:ascii="Work Sans" w:hAnsi="Work Sans"/>
          <w:sz w:val="24"/>
          <w:szCs w:val="24"/>
        </w:rPr>
      </w:pPr>
      <w:r w:rsidRPr="00A35AE0">
        <w:rPr>
          <w:rFonts w:ascii="Work Sans" w:hAnsi="Work Sans"/>
          <w:sz w:val="24"/>
          <w:szCs w:val="24"/>
        </w:rPr>
        <w:t>Defensoría del Pueblo</w:t>
      </w:r>
    </w:p>
    <w:p w14:paraId="6B77D239" w14:textId="77777777" w:rsidR="009E69BA" w:rsidRDefault="009E69BA">
      <w:pPr>
        <w:rPr>
          <w:rFonts w:ascii="Work Sans" w:hAnsi="Work Sans"/>
          <w:sz w:val="24"/>
          <w:szCs w:val="24"/>
        </w:rPr>
      </w:pPr>
    </w:p>
    <w:p w14:paraId="181CE0CA" w14:textId="77777777" w:rsidR="009E69BA" w:rsidRDefault="009E69BA">
      <w:pPr>
        <w:rPr>
          <w:rFonts w:ascii="Work Sans" w:hAnsi="Work Sans"/>
          <w:sz w:val="24"/>
          <w:szCs w:val="24"/>
        </w:rPr>
      </w:pPr>
      <w:r w:rsidRPr="009E69BA">
        <w:rPr>
          <w:rFonts w:ascii="Work Sans" w:hAnsi="Work Sans"/>
          <w:sz w:val="24"/>
          <w:szCs w:val="24"/>
        </w:rPr>
        <w:t xml:space="preserve">Doctor </w:t>
      </w:r>
    </w:p>
    <w:p w14:paraId="3BBC950D" w14:textId="77777777" w:rsidR="009E69BA" w:rsidRPr="009E69BA" w:rsidRDefault="009E69BA">
      <w:pPr>
        <w:rPr>
          <w:rFonts w:ascii="Work Sans" w:hAnsi="Work Sans"/>
          <w:b/>
          <w:bCs/>
          <w:sz w:val="24"/>
          <w:szCs w:val="24"/>
        </w:rPr>
      </w:pPr>
      <w:r w:rsidRPr="009E69BA">
        <w:rPr>
          <w:rFonts w:ascii="Work Sans" w:hAnsi="Work Sans"/>
          <w:b/>
          <w:bCs/>
          <w:sz w:val="24"/>
          <w:szCs w:val="24"/>
        </w:rPr>
        <w:t xml:space="preserve">Samuel Santander Lanao Robles </w:t>
      </w:r>
    </w:p>
    <w:p w14:paraId="6AB7124A" w14:textId="77777777" w:rsidR="004E5DE4" w:rsidRDefault="004E5DE4">
      <w:pPr>
        <w:rPr>
          <w:rFonts w:ascii="Work Sans" w:hAnsi="Work Sans"/>
          <w:sz w:val="24"/>
          <w:szCs w:val="24"/>
        </w:rPr>
      </w:pPr>
      <w:r w:rsidRPr="004E5DE4">
        <w:rPr>
          <w:rFonts w:ascii="Work Sans" w:hAnsi="Work Sans"/>
          <w:sz w:val="24"/>
          <w:szCs w:val="24"/>
        </w:rPr>
        <w:t>Director General</w:t>
      </w:r>
    </w:p>
    <w:p w14:paraId="33FF229A" w14:textId="4756DF08" w:rsidR="009E69BA" w:rsidRDefault="009E69BA">
      <w:pPr>
        <w:rPr>
          <w:rFonts w:ascii="Work Sans" w:hAnsi="Work Sans"/>
          <w:sz w:val="24"/>
          <w:szCs w:val="24"/>
        </w:rPr>
      </w:pPr>
      <w:hyperlink r:id="rId12" w:history="1">
        <w:r w:rsidRPr="00642F39">
          <w:rPr>
            <w:rStyle w:val="Hipervnculo"/>
            <w:rFonts w:ascii="Work Sans" w:hAnsi="Work Sans"/>
            <w:sz w:val="24"/>
            <w:szCs w:val="24"/>
          </w:rPr>
          <w:t>secretaria.direccion@corpoguajira.gov.co</w:t>
        </w:r>
      </w:hyperlink>
      <w:r w:rsidRPr="009E69BA">
        <w:rPr>
          <w:rFonts w:ascii="Work Sans" w:hAnsi="Work Sans"/>
          <w:sz w:val="24"/>
          <w:szCs w:val="24"/>
        </w:rPr>
        <w:t xml:space="preserve"> </w:t>
      </w:r>
    </w:p>
    <w:p w14:paraId="1B1EAE8D" w14:textId="6496F89C" w:rsidR="009207EF" w:rsidRDefault="009207EF">
      <w:pPr>
        <w:rPr>
          <w:rFonts w:ascii="Work Sans" w:hAnsi="Work Sans"/>
          <w:sz w:val="24"/>
          <w:szCs w:val="24"/>
        </w:rPr>
      </w:pPr>
      <w:r w:rsidRPr="009207EF">
        <w:rPr>
          <w:rFonts w:ascii="Work Sans" w:hAnsi="Work Sans"/>
          <w:sz w:val="24"/>
          <w:szCs w:val="24"/>
        </w:rPr>
        <w:t>Corporación Autónoma Regional de La Guajira</w:t>
      </w:r>
    </w:p>
    <w:p w14:paraId="79650E45" w14:textId="77777777" w:rsidR="0060460F" w:rsidRPr="004C6F87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47A83C1F" w14:textId="77777777" w:rsidR="00BF0F4C" w:rsidRDefault="00BF0F4C">
      <w:pPr>
        <w:rPr>
          <w:rFonts w:ascii="Work Sans" w:hAnsi="Work Sans"/>
          <w:sz w:val="24"/>
          <w:szCs w:val="24"/>
        </w:rPr>
      </w:pPr>
    </w:p>
    <w:p w14:paraId="18F1860C" w14:textId="77777777" w:rsidR="009207EF" w:rsidRPr="004C6F87" w:rsidRDefault="009207EF">
      <w:pPr>
        <w:rPr>
          <w:rFonts w:ascii="Work Sans" w:hAnsi="Work Sans"/>
          <w:sz w:val="24"/>
          <w:szCs w:val="24"/>
        </w:rPr>
      </w:pPr>
    </w:p>
    <w:p w14:paraId="1C175C1D" w14:textId="0DD7DC6D" w:rsidR="00121CF0" w:rsidRDefault="00123CC3" w:rsidP="004C6F87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Asunto:</w:t>
      </w:r>
      <w:r w:rsidRPr="004C6F87">
        <w:rPr>
          <w:rFonts w:ascii="Work Sans" w:hAnsi="Work Sans"/>
          <w:sz w:val="24"/>
          <w:szCs w:val="24"/>
        </w:rPr>
        <w:t xml:space="preserve"> </w:t>
      </w:r>
      <w:r w:rsidR="00804D1B" w:rsidRPr="00804D1B">
        <w:rPr>
          <w:rFonts w:ascii="Work Sans" w:hAnsi="Work Sans"/>
          <w:sz w:val="24"/>
          <w:szCs w:val="24"/>
        </w:rPr>
        <w:t xml:space="preserve">Invitación a recorrido por el territorio de la comunidad wayuu Mashalesirra y predio de la señora Luz Marina Pana, Uribia, La Guajira, en el marco del proyecto línea de conexión colectora cuestecitas 500 </w:t>
      </w:r>
      <w:proofErr w:type="spellStart"/>
      <w:r w:rsidR="00804D1B" w:rsidRPr="00804D1B">
        <w:rPr>
          <w:rFonts w:ascii="Work Sans" w:hAnsi="Work Sans"/>
          <w:sz w:val="24"/>
          <w:szCs w:val="24"/>
        </w:rPr>
        <w:t>kv</w:t>
      </w:r>
      <w:proofErr w:type="spellEnd"/>
      <w:r w:rsidR="00804D1B" w:rsidRPr="00804D1B">
        <w:rPr>
          <w:rFonts w:ascii="Work Sans" w:hAnsi="Work Sans"/>
          <w:sz w:val="24"/>
          <w:szCs w:val="24"/>
        </w:rPr>
        <w:t xml:space="preserve"> a cargo de la empresa Enlaza.</w:t>
      </w:r>
    </w:p>
    <w:p w14:paraId="6AECDE9F" w14:textId="77777777" w:rsidR="00372A59" w:rsidRDefault="00372A59" w:rsidP="004C6F87">
      <w:pPr>
        <w:jc w:val="both"/>
        <w:rPr>
          <w:rFonts w:ascii="Work Sans" w:hAnsi="Work Sans"/>
          <w:sz w:val="24"/>
          <w:szCs w:val="24"/>
        </w:rPr>
      </w:pPr>
    </w:p>
    <w:p w14:paraId="60C298B8" w14:textId="77777777" w:rsidR="00372A59" w:rsidRDefault="00372A59" w:rsidP="004C6F87">
      <w:pPr>
        <w:jc w:val="both"/>
        <w:rPr>
          <w:rFonts w:ascii="Work Sans" w:hAnsi="Work Sans"/>
          <w:sz w:val="24"/>
          <w:szCs w:val="24"/>
        </w:rPr>
      </w:pPr>
    </w:p>
    <w:p w14:paraId="07E790D2" w14:textId="77777777" w:rsidR="00372A59" w:rsidRDefault="00372A59" w:rsidP="004C6F87">
      <w:pPr>
        <w:jc w:val="both"/>
        <w:rPr>
          <w:rFonts w:ascii="Work Sans" w:hAnsi="Work Sans"/>
          <w:sz w:val="24"/>
          <w:szCs w:val="24"/>
        </w:rPr>
      </w:pPr>
    </w:p>
    <w:p w14:paraId="473578C3" w14:textId="77777777" w:rsidR="00A632E2" w:rsidRPr="004C6F87" w:rsidRDefault="00A632E2">
      <w:pPr>
        <w:rPr>
          <w:rFonts w:ascii="Work Sans" w:hAnsi="Work Sans"/>
          <w:sz w:val="24"/>
          <w:szCs w:val="24"/>
        </w:rPr>
      </w:pPr>
    </w:p>
    <w:p w14:paraId="25EE5765" w14:textId="77777777" w:rsidR="00D25233" w:rsidRPr="00D25233" w:rsidRDefault="00D25233" w:rsidP="00D25233">
      <w:pPr>
        <w:jc w:val="both"/>
        <w:rPr>
          <w:rFonts w:ascii="Work Sans" w:hAnsi="Work Sans"/>
          <w:sz w:val="24"/>
          <w:szCs w:val="24"/>
        </w:rPr>
      </w:pPr>
      <w:r w:rsidRPr="00D25233">
        <w:rPr>
          <w:rFonts w:ascii="Work Sans" w:hAnsi="Work Sans"/>
          <w:sz w:val="24"/>
          <w:szCs w:val="24"/>
        </w:rPr>
        <w:t>Cordial saludo,</w:t>
      </w:r>
    </w:p>
    <w:p w14:paraId="439B78CF" w14:textId="77777777" w:rsidR="00D25233" w:rsidRPr="00D25233" w:rsidRDefault="00D25233" w:rsidP="00D25233">
      <w:pPr>
        <w:jc w:val="both"/>
        <w:rPr>
          <w:rFonts w:ascii="Work Sans" w:hAnsi="Work Sans"/>
          <w:sz w:val="24"/>
          <w:szCs w:val="24"/>
        </w:rPr>
      </w:pPr>
    </w:p>
    <w:p w14:paraId="3E76831A" w14:textId="77777777" w:rsidR="00D25233" w:rsidRPr="00D25233" w:rsidRDefault="00D25233" w:rsidP="00D25233">
      <w:pPr>
        <w:jc w:val="both"/>
        <w:rPr>
          <w:rFonts w:ascii="Work Sans" w:hAnsi="Work Sans"/>
          <w:sz w:val="24"/>
          <w:szCs w:val="24"/>
        </w:rPr>
      </w:pPr>
      <w:r w:rsidRPr="00D25233">
        <w:rPr>
          <w:rFonts w:ascii="Work Sans" w:hAnsi="Work Sans"/>
          <w:sz w:val="24"/>
          <w:szCs w:val="24"/>
        </w:rPr>
        <w:t>En el marco de la Transición Energética Justa, el Ministerio de Minas y Energía continúa consolidando estrategias de coordinación y articulación entre el Gobierno Nacional y Territorial, el sector privado y las autoridades étnicas en el área de influencia de los proyectos de Fuentes No Convencionales de Energía Renovable (FNCER). Esto con el fin de impulsar el desarrollo, seguimiento y sostenibilidad de los proyectos eólicos, solares y de transmisión ubicados en el departamento de La Guajira.</w:t>
      </w:r>
    </w:p>
    <w:p w14:paraId="6390577B" w14:textId="77777777" w:rsidR="00D25233" w:rsidRPr="00D25233" w:rsidRDefault="00D25233" w:rsidP="00D25233">
      <w:pPr>
        <w:jc w:val="both"/>
        <w:rPr>
          <w:rFonts w:ascii="Work Sans" w:hAnsi="Work Sans"/>
          <w:sz w:val="24"/>
          <w:szCs w:val="24"/>
        </w:rPr>
      </w:pPr>
    </w:p>
    <w:p w14:paraId="3378FE20" w14:textId="77777777" w:rsidR="00D25233" w:rsidRPr="00D25233" w:rsidRDefault="00D25233" w:rsidP="00D25233">
      <w:pPr>
        <w:jc w:val="both"/>
        <w:rPr>
          <w:rFonts w:ascii="Work Sans" w:hAnsi="Work Sans"/>
          <w:sz w:val="24"/>
          <w:szCs w:val="24"/>
        </w:rPr>
      </w:pPr>
      <w:r w:rsidRPr="00D25233">
        <w:rPr>
          <w:rFonts w:ascii="Work Sans" w:hAnsi="Work Sans"/>
          <w:sz w:val="24"/>
          <w:szCs w:val="24"/>
        </w:rPr>
        <w:t xml:space="preserve">En este contexto, desde la estrategia Gerencia Guajira de la Oficina de Asuntos Ambientales y Sociales del Ministerio de Minas y Energía, a través de la ruta interinstitucional de acompañamiento a situaciones internas de complejidad social en las comunidades del área de influencia del proyecto Línea de Transmisión Colectora- Cuestecitas 500 kV de Enlaza del Grupo Energía de Bogotá, se estableció con la comunidad de </w:t>
      </w:r>
      <w:proofErr w:type="spellStart"/>
      <w:r w:rsidRPr="00D25233">
        <w:rPr>
          <w:rFonts w:ascii="Work Sans" w:hAnsi="Work Sans"/>
          <w:sz w:val="24"/>
          <w:szCs w:val="24"/>
        </w:rPr>
        <w:t>Mashelasirra</w:t>
      </w:r>
      <w:proofErr w:type="spellEnd"/>
      <w:r w:rsidRPr="00D25233">
        <w:rPr>
          <w:rFonts w:ascii="Work Sans" w:hAnsi="Work Sans"/>
          <w:sz w:val="24"/>
          <w:szCs w:val="24"/>
        </w:rPr>
        <w:t xml:space="preserve"> un recorrido territorial en un predio perteneciente a la comunidad en jurisdicción del municipio de Uribia en el cual esperamos contar con su participación. Recorrido que se realizará en la siguiente fecha y lugar:</w:t>
      </w:r>
    </w:p>
    <w:p w14:paraId="380AB213" w14:textId="77777777" w:rsidR="00D25233" w:rsidRDefault="00D25233" w:rsidP="00D25233">
      <w:pPr>
        <w:jc w:val="both"/>
        <w:rPr>
          <w:rFonts w:ascii="Work Sans" w:hAnsi="Work Sans"/>
          <w:sz w:val="24"/>
          <w:szCs w:val="24"/>
        </w:rPr>
      </w:pPr>
    </w:p>
    <w:p w14:paraId="4A57F645" w14:textId="54C21DE7" w:rsidR="00D25233" w:rsidRPr="00D25233" w:rsidRDefault="00D25233" w:rsidP="00D25233">
      <w:pPr>
        <w:pStyle w:val="Prrafodelista"/>
        <w:numPr>
          <w:ilvl w:val="0"/>
          <w:numId w:val="2"/>
        </w:numPr>
        <w:jc w:val="both"/>
        <w:rPr>
          <w:rFonts w:ascii="Work Sans" w:hAnsi="Work Sans"/>
          <w:sz w:val="24"/>
          <w:szCs w:val="24"/>
        </w:rPr>
      </w:pPr>
      <w:r w:rsidRPr="00D25233">
        <w:rPr>
          <w:rFonts w:ascii="Work Sans" w:hAnsi="Work Sans"/>
          <w:b/>
          <w:bCs/>
          <w:sz w:val="24"/>
          <w:szCs w:val="24"/>
        </w:rPr>
        <w:t>Lugar:</w:t>
      </w:r>
      <w:r w:rsidRPr="00D25233">
        <w:rPr>
          <w:rFonts w:ascii="Work Sans" w:hAnsi="Work Sans"/>
          <w:sz w:val="24"/>
          <w:szCs w:val="24"/>
        </w:rPr>
        <w:t xml:space="preserve"> Comunidad Wayuu Mashalesirra, Uribia, La Guajira. </w:t>
      </w:r>
    </w:p>
    <w:p w14:paraId="2B8F9533" w14:textId="16F34A10" w:rsidR="00D25233" w:rsidRPr="00D25233" w:rsidRDefault="00D25233" w:rsidP="00D25233">
      <w:pPr>
        <w:pStyle w:val="Prrafodelista"/>
        <w:numPr>
          <w:ilvl w:val="0"/>
          <w:numId w:val="2"/>
        </w:numPr>
        <w:jc w:val="both"/>
        <w:rPr>
          <w:rFonts w:ascii="Work Sans" w:hAnsi="Work Sans"/>
          <w:sz w:val="24"/>
          <w:szCs w:val="24"/>
        </w:rPr>
      </w:pPr>
      <w:r w:rsidRPr="00D25233">
        <w:rPr>
          <w:rFonts w:ascii="Work Sans" w:hAnsi="Work Sans"/>
          <w:b/>
          <w:bCs/>
          <w:sz w:val="24"/>
          <w:szCs w:val="24"/>
        </w:rPr>
        <w:t>Fecha:</w:t>
      </w:r>
      <w:r w:rsidRPr="00D25233">
        <w:rPr>
          <w:rFonts w:ascii="Work Sans" w:hAnsi="Work Sans"/>
          <w:sz w:val="24"/>
          <w:szCs w:val="24"/>
        </w:rPr>
        <w:t xml:space="preserve"> Martes, 21 de julio de 2026.</w:t>
      </w:r>
    </w:p>
    <w:p w14:paraId="3E5BA117" w14:textId="2B565D6C" w:rsidR="00D25233" w:rsidRPr="00D25233" w:rsidRDefault="00D25233" w:rsidP="00D25233">
      <w:pPr>
        <w:pStyle w:val="Prrafodelista"/>
        <w:numPr>
          <w:ilvl w:val="0"/>
          <w:numId w:val="2"/>
        </w:numPr>
        <w:jc w:val="both"/>
        <w:rPr>
          <w:rFonts w:ascii="Work Sans" w:hAnsi="Work Sans"/>
          <w:sz w:val="24"/>
          <w:szCs w:val="24"/>
        </w:rPr>
      </w:pPr>
      <w:r w:rsidRPr="00C42F8F">
        <w:rPr>
          <w:rFonts w:ascii="Work Sans" w:hAnsi="Work Sans"/>
          <w:b/>
          <w:bCs/>
          <w:sz w:val="24"/>
          <w:szCs w:val="24"/>
        </w:rPr>
        <w:t>Hora:</w:t>
      </w:r>
      <w:r w:rsidRPr="00D25233">
        <w:rPr>
          <w:rFonts w:ascii="Work Sans" w:hAnsi="Work Sans"/>
          <w:sz w:val="24"/>
          <w:szCs w:val="24"/>
        </w:rPr>
        <w:t xml:space="preserve"> 06:00 a.m.</w:t>
      </w:r>
    </w:p>
    <w:p w14:paraId="5C3FC7D8" w14:textId="435607B4" w:rsidR="00D25233" w:rsidRPr="00D25233" w:rsidRDefault="00D25233" w:rsidP="00D25233">
      <w:pPr>
        <w:pStyle w:val="Prrafodelista"/>
        <w:numPr>
          <w:ilvl w:val="0"/>
          <w:numId w:val="2"/>
        </w:numPr>
        <w:jc w:val="both"/>
        <w:rPr>
          <w:rFonts w:ascii="Work Sans" w:hAnsi="Work Sans"/>
          <w:sz w:val="24"/>
          <w:szCs w:val="24"/>
        </w:rPr>
      </w:pPr>
      <w:r w:rsidRPr="00C42F8F">
        <w:rPr>
          <w:rFonts w:ascii="Work Sans" w:hAnsi="Work Sans"/>
          <w:b/>
          <w:bCs/>
          <w:sz w:val="24"/>
          <w:szCs w:val="24"/>
        </w:rPr>
        <w:t>Punto de encuentro:</w:t>
      </w:r>
      <w:r w:rsidRPr="00D25233">
        <w:rPr>
          <w:rFonts w:ascii="Work Sans" w:hAnsi="Work Sans"/>
          <w:sz w:val="24"/>
          <w:szCs w:val="24"/>
        </w:rPr>
        <w:t xml:space="preserve"> Kilometro 63 – Cuatro vías Uribia </w:t>
      </w:r>
    </w:p>
    <w:p w14:paraId="15E2972B" w14:textId="77777777" w:rsidR="00D25233" w:rsidRPr="00D25233" w:rsidRDefault="00D25233" w:rsidP="00D25233">
      <w:pPr>
        <w:jc w:val="both"/>
        <w:rPr>
          <w:rFonts w:ascii="Work Sans" w:hAnsi="Work Sans"/>
          <w:sz w:val="24"/>
          <w:szCs w:val="24"/>
        </w:rPr>
      </w:pPr>
      <w:r w:rsidRPr="00D25233">
        <w:rPr>
          <w:rFonts w:ascii="Work Sans" w:hAnsi="Work Sans"/>
          <w:sz w:val="24"/>
          <w:szCs w:val="24"/>
        </w:rPr>
        <w:t> </w:t>
      </w:r>
    </w:p>
    <w:p w14:paraId="30CDFD1A" w14:textId="77777777" w:rsidR="00D25233" w:rsidRPr="00D25233" w:rsidRDefault="00D25233" w:rsidP="00D25233">
      <w:pPr>
        <w:jc w:val="both"/>
        <w:rPr>
          <w:rFonts w:ascii="Work Sans" w:hAnsi="Work Sans"/>
          <w:sz w:val="24"/>
          <w:szCs w:val="24"/>
        </w:rPr>
      </w:pPr>
      <w:r w:rsidRPr="00D25233">
        <w:rPr>
          <w:rFonts w:ascii="Work Sans" w:hAnsi="Work Sans"/>
          <w:sz w:val="24"/>
          <w:szCs w:val="24"/>
        </w:rPr>
        <w:t xml:space="preserve">Adicionalmente, se llevará a cabo una reunión técnica con participación de la institucionalidad, la comunidad de </w:t>
      </w:r>
      <w:proofErr w:type="spellStart"/>
      <w:r w:rsidRPr="00D25233">
        <w:rPr>
          <w:rFonts w:ascii="Work Sans" w:hAnsi="Work Sans"/>
          <w:sz w:val="24"/>
          <w:szCs w:val="24"/>
        </w:rPr>
        <w:t>Mashelasirra</w:t>
      </w:r>
      <w:proofErr w:type="spellEnd"/>
      <w:r w:rsidRPr="00D25233">
        <w:rPr>
          <w:rFonts w:ascii="Work Sans" w:hAnsi="Work Sans"/>
          <w:sz w:val="24"/>
          <w:szCs w:val="24"/>
        </w:rPr>
        <w:t xml:space="preserve"> y la empresa Enlaza, la cual se desarrollará en la ciudad de Riohacha el miércoles 22 de julio de 2026 a las 9:00 a.m. en la cual también solicitamos comedidamente su participación.</w:t>
      </w:r>
    </w:p>
    <w:p w14:paraId="697395ED" w14:textId="77777777" w:rsidR="00D25233" w:rsidRPr="00D25233" w:rsidRDefault="00D25233" w:rsidP="00D25233">
      <w:pPr>
        <w:jc w:val="both"/>
        <w:rPr>
          <w:rFonts w:ascii="Work Sans" w:hAnsi="Work Sans"/>
          <w:sz w:val="24"/>
          <w:szCs w:val="24"/>
        </w:rPr>
      </w:pPr>
    </w:p>
    <w:p w14:paraId="124B89E1" w14:textId="1E5AD5DF" w:rsidR="00D25233" w:rsidRPr="00D25233" w:rsidRDefault="00C42F8F" w:rsidP="00D25233">
      <w:pPr>
        <w:jc w:val="both"/>
        <w:rPr>
          <w:rFonts w:ascii="Work Sans" w:hAnsi="Work Sans"/>
          <w:sz w:val="24"/>
          <w:szCs w:val="24"/>
        </w:rPr>
      </w:pPr>
      <w:r w:rsidRPr="00D25233">
        <w:rPr>
          <w:rFonts w:ascii="Work Sans" w:hAnsi="Work Sans"/>
          <w:sz w:val="24"/>
          <w:szCs w:val="24"/>
        </w:rPr>
        <w:t>Estos espacios de diálogo se llevarán a cabo</w:t>
      </w:r>
      <w:r w:rsidR="00D25233" w:rsidRPr="00D25233">
        <w:rPr>
          <w:rFonts w:ascii="Work Sans" w:hAnsi="Work Sans"/>
          <w:sz w:val="24"/>
          <w:szCs w:val="24"/>
        </w:rPr>
        <w:t xml:space="preserve"> teniendo en cuenta las competencias de cada entidad en la protección de los derechos, el respeto y la participación de las comunidades en el marco de la Transición Energética Justa.</w:t>
      </w:r>
    </w:p>
    <w:p w14:paraId="76F53BFA" w14:textId="77777777" w:rsidR="00D25233" w:rsidRPr="00D25233" w:rsidRDefault="00D25233" w:rsidP="00D25233">
      <w:pPr>
        <w:jc w:val="both"/>
        <w:rPr>
          <w:rFonts w:ascii="Work Sans" w:hAnsi="Work Sans"/>
          <w:sz w:val="24"/>
          <w:szCs w:val="24"/>
        </w:rPr>
      </w:pPr>
    </w:p>
    <w:p w14:paraId="2F5AE209" w14:textId="390ACB59" w:rsidR="00A632E2" w:rsidRPr="004C6F87" w:rsidRDefault="00D25233" w:rsidP="00D25233">
      <w:pPr>
        <w:jc w:val="both"/>
        <w:rPr>
          <w:rFonts w:ascii="Work Sans" w:hAnsi="Work Sans"/>
          <w:sz w:val="24"/>
          <w:szCs w:val="24"/>
        </w:rPr>
      </w:pPr>
      <w:r w:rsidRPr="00D25233">
        <w:rPr>
          <w:rFonts w:ascii="Work Sans" w:hAnsi="Work Sans"/>
          <w:sz w:val="24"/>
          <w:szCs w:val="24"/>
        </w:rPr>
        <w:t>Agradecemos de antemano su confirmación de asistencia y quedamos atentos a cualquier inquietud o comentario.</w:t>
      </w:r>
    </w:p>
    <w:p w14:paraId="28A4D61D" w14:textId="77777777" w:rsidR="000F5501" w:rsidRDefault="000F5501">
      <w:pPr>
        <w:jc w:val="both"/>
        <w:rPr>
          <w:rFonts w:ascii="Work Sans" w:hAnsi="Work Sans"/>
          <w:sz w:val="24"/>
          <w:szCs w:val="24"/>
        </w:rPr>
      </w:pPr>
    </w:p>
    <w:p w14:paraId="41D77411" w14:textId="77777777" w:rsidR="000F5501" w:rsidRDefault="000F5501">
      <w:pPr>
        <w:jc w:val="both"/>
        <w:rPr>
          <w:rFonts w:ascii="Work Sans" w:hAnsi="Work Sans"/>
          <w:sz w:val="24"/>
          <w:szCs w:val="24"/>
        </w:rPr>
      </w:pPr>
    </w:p>
    <w:p w14:paraId="4C9E2CF7" w14:textId="56B6E762" w:rsidR="00A632E2" w:rsidRDefault="00123CC3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Agradecemos de antemano su confirmación de asistencia y quedamos atentos a cualquier inquietud o comentario.</w:t>
      </w:r>
    </w:p>
    <w:p w14:paraId="4ABA4C90" w14:textId="77777777" w:rsid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7C5E9671" w14:textId="77777777" w:rsid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06E55526" w14:textId="77777777" w:rsidR="000F5501" w:rsidRPr="004C6F87" w:rsidRDefault="000F5501">
      <w:pPr>
        <w:jc w:val="both"/>
        <w:rPr>
          <w:rFonts w:ascii="Work Sans" w:hAnsi="Work Sans"/>
          <w:sz w:val="24"/>
          <w:szCs w:val="24"/>
        </w:rPr>
      </w:pPr>
    </w:p>
    <w:p w14:paraId="6B2FD452" w14:textId="77777777" w:rsidR="00A632E2" w:rsidRPr="004C6F87" w:rsidRDefault="00A632E2">
      <w:pPr>
        <w:jc w:val="both"/>
        <w:rPr>
          <w:rFonts w:ascii="Work Sans" w:hAnsi="Work Sans"/>
          <w:sz w:val="24"/>
          <w:szCs w:val="24"/>
        </w:rPr>
      </w:pPr>
    </w:p>
    <w:p w14:paraId="24F150C4" w14:textId="77777777" w:rsidR="00A632E2" w:rsidRDefault="00123CC3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Cordialmente,</w:t>
      </w:r>
    </w:p>
    <w:p w14:paraId="4A4735CF" w14:textId="77777777" w:rsid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6E18FAAC" w14:textId="77777777" w:rsid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4E8FAC9C" w14:textId="77777777" w:rsidR="000F5501" w:rsidRPr="004C6F87" w:rsidRDefault="000F5501">
      <w:pPr>
        <w:jc w:val="both"/>
        <w:rPr>
          <w:rFonts w:ascii="Work Sans" w:hAnsi="Work Sans"/>
          <w:sz w:val="24"/>
          <w:szCs w:val="24"/>
        </w:rPr>
      </w:pPr>
    </w:p>
    <w:p w14:paraId="58B43629" w14:textId="77777777" w:rsidR="00A632E2" w:rsidRPr="004C6F87" w:rsidRDefault="00A632E2">
      <w:pPr>
        <w:jc w:val="both"/>
        <w:rPr>
          <w:rFonts w:ascii="Work Sans" w:hAnsi="Work Sans"/>
          <w:sz w:val="24"/>
          <w:szCs w:val="24"/>
        </w:rPr>
      </w:pPr>
    </w:p>
    <w:p w14:paraId="148E9D43" w14:textId="77777777" w:rsidR="004441B7" w:rsidRPr="004C6F87" w:rsidRDefault="004441B7">
      <w:pPr>
        <w:rPr>
          <w:rFonts w:ascii="Work Sans" w:hAnsi="Work Sans"/>
          <w:sz w:val="24"/>
          <w:szCs w:val="24"/>
        </w:rPr>
      </w:pPr>
    </w:p>
    <w:p w14:paraId="3E33C910" w14:textId="77777777" w:rsidR="00A632E2" w:rsidRPr="004C6F87" w:rsidRDefault="00123CC3">
      <w:pPr>
        <w:rPr>
          <w:rFonts w:ascii="Work Sans" w:hAnsi="Work Sans"/>
          <w:b/>
          <w:bCs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JUAN BERNARDO ROSADO DUQUE</w:t>
      </w:r>
    </w:p>
    <w:p w14:paraId="63B54DB7" w14:textId="77777777" w:rsidR="00A632E2" w:rsidRPr="004C6F87" w:rsidRDefault="004441B7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Jefe Oficina de Asuntos Ambientales y Sociales</w:t>
      </w:r>
    </w:p>
    <w:p w14:paraId="3D735CB1" w14:textId="77777777" w:rsidR="00A632E2" w:rsidRPr="004C6F87" w:rsidRDefault="00123CC3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Ministerio de Minas y Energía</w:t>
      </w:r>
    </w:p>
    <w:sectPr w:rsidR="00A632E2" w:rsidRPr="004C6F87" w:rsidSect="004C6F87">
      <w:headerReference w:type="even" r:id="rId13"/>
      <w:headerReference w:type="default" r:id="rId14"/>
      <w:footerReference w:type="default" r:id="rId15"/>
      <w:pgSz w:w="12240" w:h="15840"/>
      <w:pgMar w:top="1417" w:right="1701" w:bottom="1417" w:left="1701" w:header="749" w:footer="132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D705F1" w14:textId="77777777" w:rsidR="00691809" w:rsidRDefault="00691809">
      <w:r>
        <w:separator/>
      </w:r>
    </w:p>
  </w:endnote>
  <w:endnote w:type="continuationSeparator" w:id="0">
    <w:p w14:paraId="5BAF0609" w14:textId="77777777" w:rsidR="00691809" w:rsidRDefault="006918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8B5CD53-ABC5-49C2-8D62-2F4DE532E045}"/>
  </w:font>
  <w:font w:name="Work Sans">
    <w:charset w:val="00"/>
    <w:family w:val="auto"/>
    <w:pitch w:val="variable"/>
    <w:sig w:usb0="A00000FF" w:usb1="5000E07B" w:usb2="00000000" w:usb3="00000000" w:csb0="00000193" w:csb1="00000000"/>
    <w:embedRegular r:id="rId2" w:fontKey="{CEC21A23-0AB8-44C8-9C73-3F923313F4A2}"/>
    <w:embedBold r:id="rId3" w:fontKey="{28E7ED2A-3D96-4F28-BB9D-F676776513F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BB3C8B2-816A-4BC7-9850-7CBBCBDCD92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8EB1EA6-367F-4B31-825A-9AC9032105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4C90E8" w14:textId="77777777" w:rsidR="00A632E2" w:rsidRDefault="00123CC3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72A85B68" wp14:editId="3FC78A89">
          <wp:simplePos x="0" y="0"/>
          <wp:positionH relativeFrom="column">
            <wp:posOffset>233172</wp:posOffset>
          </wp:positionH>
          <wp:positionV relativeFrom="paragraph">
            <wp:posOffset>0</wp:posOffset>
          </wp:positionV>
          <wp:extent cx="5096256" cy="714756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96256" cy="7147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5792B9" w14:textId="77777777" w:rsidR="00691809" w:rsidRDefault="00691809">
      <w:r>
        <w:separator/>
      </w:r>
    </w:p>
  </w:footnote>
  <w:footnote w:type="continuationSeparator" w:id="0">
    <w:p w14:paraId="3BC7EB6E" w14:textId="77777777" w:rsidR="00691809" w:rsidRDefault="006918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29474907"/>
      <w:docPartObj>
        <w:docPartGallery w:val="Page Numbers (Top of Page)"/>
        <w:docPartUnique/>
      </w:docPartObj>
    </w:sdtPr>
    <w:sdtContent>
      <w:p w14:paraId="335363E1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212B74A6" w14:textId="77777777" w:rsidR="00BC50BD" w:rsidRDefault="00BC50BD" w:rsidP="00BC50BD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040716837"/>
      <w:docPartObj>
        <w:docPartGallery w:val="Page Numbers (Top of Page)"/>
        <w:docPartUnique/>
      </w:docPartObj>
    </w:sdtPr>
    <w:sdtContent>
      <w:p w14:paraId="3A1A0629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136B308F" w14:textId="77777777" w:rsidR="00A632E2" w:rsidRDefault="00123CC3" w:rsidP="00BC50BD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1C95C348" wp14:editId="38716E7C">
          <wp:simplePos x="0" y="0"/>
          <wp:positionH relativeFrom="page">
            <wp:posOffset>3547871</wp:posOffset>
          </wp:positionH>
          <wp:positionV relativeFrom="page">
            <wp:posOffset>475487</wp:posOffset>
          </wp:positionV>
          <wp:extent cx="675131" cy="58674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131" cy="586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E60F89"/>
    <w:multiLevelType w:val="hybridMultilevel"/>
    <w:tmpl w:val="6B1214CE"/>
    <w:lvl w:ilvl="0" w:tplc="FFDEACD2"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C450A71"/>
    <w:multiLevelType w:val="hybridMultilevel"/>
    <w:tmpl w:val="EC1A609E"/>
    <w:lvl w:ilvl="0" w:tplc="B0983BD6"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61895471">
    <w:abstractNumId w:val="1"/>
  </w:num>
  <w:num w:numId="2" w16cid:durableId="15615549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2E2"/>
    <w:rsid w:val="00001562"/>
    <w:rsid w:val="00075249"/>
    <w:rsid w:val="000F5501"/>
    <w:rsid w:val="00104CE5"/>
    <w:rsid w:val="00115A6D"/>
    <w:rsid w:val="00121CF0"/>
    <w:rsid w:val="00123CC3"/>
    <w:rsid w:val="00151D52"/>
    <w:rsid w:val="00171450"/>
    <w:rsid w:val="00173587"/>
    <w:rsid w:val="001872CD"/>
    <w:rsid w:val="001E3FA1"/>
    <w:rsid w:val="002845D0"/>
    <w:rsid w:val="002C65C8"/>
    <w:rsid w:val="0032247F"/>
    <w:rsid w:val="00357BEF"/>
    <w:rsid w:val="00371869"/>
    <w:rsid w:val="00372A59"/>
    <w:rsid w:val="003F1248"/>
    <w:rsid w:val="003F4D2F"/>
    <w:rsid w:val="004441B7"/>
    <w:rsid w:val="004758F8"/>
    <w:rsid w:val="00485E16"/>
    <w:rsid w:val="00492811"/>
    <w:rsid w:val="004C6F87"/>
    <w:rsid w:val="004E5DE4"/>
    <w:rsid w:val="00512F79"/>
    <w:rsid w:val="005406F4"/>
    <w:rsid w:val="00553EB4"/>
    <w:rsid w:val="0058465D"/>
    <w:rsid w:val="005B7C98"/>
    <w:rsid w:val="005C05B2"/>
    <w:rsid w:val="0060460F"/>
    <w:rsid w:val="00627162"/>
    <w:rsid w:val="00677E04"/>
    <w:rsid w:val="00691809"/>
    <w:rsid w:val="00723881"/>
    <w:rsid w:val="00804D1B"/>
    <w:rsid w:val="008518C0"/>
    <w:rsid w:val="009127EE"/>
    <w:rsid w:val="009207EF"/>
    <w:rsid w:val="009E69BA"/>
    <w:rsid w:val="00A15E78"/>
    <w:rsid w:val="00A35AE0"/>
    <w:rsid w:val="00A40DBB"/>
    <w:rsid w:val="00A632E2"/>
    <w:rsid w:val="00AC22E9"/>
    <w:rsid w:val="00AE698E"/>
    <w:rsid w:val="00AF08C9"/>
    <w:rsid w:val="00B7300C"/>
    <w:rsid w:val="00BB23DD"/>
    <w:rsid w:val="00BC50BD"/>
    <w:rsid w:val="00BF0F4C"/>
    <w:rsid w:val="00C13DEE"/>
    <w:rsid w:val="00C14B91"/>
    <w:rsid w:val="00C26D5A"/>
    <w:rsid w:val="00C42F8F"/>
    <w:rsid w:val="00C9092C"/>
    <w:rsid w:val="00CE0180"/>
    <w:rsid w:val="00D25233"/>
    <w:rsid w:val="00DC42AF"/>
    <w:rsid w:val="00DD2ADA"/>
    <w:rsid w:val="00E17845"/>
    <w:rsid w:val="00EF1EEF"/>
    <w:rsid w:val="00F0489F"/>
    <w:rsid w:val="00FB4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4DF12"/>
  <w15:docId w15:val="{EF033D29-727E-E84B-BB86-C8B00665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MX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52" w:lineRule="auto"/>
      <w:ind w:left="336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336"/>
    </w:pPr>
  </w:style>
  <w:style w:type="paragraph" w:styleId="Prrafodelista">
    <w:name w:val="List Paragraph"/>
    <w:basedOn w:val="Normal"/>
    <w:link w:val="PrrafodelistaCar"/>
    <w:uiPriority w:val="34"/>
    <w:qFormat/>
    <w:pPr>
      <w:spacing w:line="268" w:lineRule="exact"/>
      <w:ind w:left="933" w:hanging="355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PrrafodelistaCar">
    <w:name w:val="Párrafo de lista Car"/>
    <w:link w:val="Prrafodelista"/>
    <w:uiPriority w:val="34"/>
    <w:locked/>
    <w:rsid w:val="00C95A48"/>
    <w:rPr>
      <w:rFonts w:ascii="Arial MT" w:eastAsia="Arial MT" w:hAnsi="Arial MT" w:cs="Arial MT"/>
      <w:lang w:val="es-ES"/>
    </w:rPr>
  </w:style>
  <w:style w:type="character" w:styleId="Hipervnculo">
    <w:name w:val="Hyperlink"/>
    <w:basedOn w:val="Fuentedeprrafopredeter"/>
    <w:uiPriority w:val="99"/>
    <w:unhideWhenUsed/>
    <w:rsid w:val="00040DC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40DC6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62C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A322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C50BD"/>
  </w:style>
  <w:style w:type="paragraph" w:styleId="Piedepgina">
    <w:name w:val="footer"/>
    <w:basedOn w:val="Normal"/>
    <w:link w:val="Piedepgina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C50BD"/>
  </w:style>
  <w:style w:type="character" w:styleId="Nmerodepgina">
    <w:name w:val="page number"/>
    <w:basedOn w:val="Fuentedeprrafopredeter"/>
    <w:uiPriority w:val="99"/>
    <w:semiHidden/>
    <w:unhideWhenUsed/>
    <w:rsid w:val="00BC5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7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velez@anla.gov.co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secretaria.direccion@corpoguajira.gov.co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etnicos@defensoria.gov.co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laguajira@defensoria.gov.co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suntosetnicos@procuraduria.gov.co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7oCHKrjl/Ajd9L/c9gibdg6Y6A==">CgMxLjA4AHIhMWlEZ1ZxdExRMTdnd3BqVGJlOGlkckFicTlNVHZUb25a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3</Pages>
  <Words>527</Words>
  <Characters>2899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Ministerio de Minas y Energía</dc:creator>
  <cp:lastModifiedBy>Camilo Ibáñez</cp:lastModifiedBy>
  <cp:revision>42</cp:revision>
  <dcterms:created xsi:type="dcterms:W3CDTF">2026-06-30T20:56:00Z</dcterms:created>
  <dcterms:modified xsi:type="dcterms:W3CDTF">2026-07-07T16:11:00Z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</Properties>
</file>